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FC8" w:rsidRDefault="00540EFE" w:rsidP="00B56048">
      <w:pPr>
        <w:pStyle w:val="Heading1"/>
        <w:ind w:left="191" w:right="0" w:hanging="10"/>
        <w:jc w:val="right"/>
      </w:pPr>
      <w:r>
        <w:rPr>
          <w:sz w:val="24"/>
        </w:rPr>
        <w:t xml:space="preserve">                                                                                                        </w:t>
      </w:r>
      <w:r>
        <w:rPr>
          <w:sz w:val="24"/>
        </w:rPr>
        <w:t xml:space="preserve">Comstock Park Public Schools      </w:t>
      </w:r>
      <w:r>
        <w:rPr>
          <w:sz w:val="24"/>
        </w:rPr>
        <w:tab/>
        <w:t xml:space="preserve">                                                                                      </w:t>
      </w:r>
      <w:r w:rsidR="00B56048">
        <w:rPr>
          <w:sz w:val="24"/>
        </w:rPr>
        <w:t xml:space="preserve">      </w:t>
      </w:r>
      <w:r>
        <w:rPr>
          <w:sz w:val="24"/>
        </w:rPr>
        <w:t>101 School Street NE</w:t>
      </w:r>
      <w:r>
        <w:rPr>
          <w:sz w:val="24"/>
        </w:rPr>
        <w:t xml:space="preserve"> </w:t>
      </w:r>
      <w:r>
        <w:rPr>
          <w:sz w:val="24"/>
        </w:rPr>
        <w:tab/>
        <w:t xml:space="preserve">                                                                                                         Comstock Park, MI 49321-0800  </w:t>
      </w:r>
    </w:p>
    <w:p w:rsidR="00C75FC8" w:rsidRDefault="00540EFE">
      <w:pPr>
        <w:spacing w:after="60" w:line="259" w:lineRule="auto"/>
        <w:ind w:left="181" w:right="0" w:firstLine="0"/>
      </w:pPr>
      <w:r>
        <w:rPr>
          <w:b/>
        </w:rPr>
        <w:t xml:space="preserve"> </w:t>
      </w:r>
      <w:r>
        <w:rPr>
          <w:b/>
        </w:rPr>
        <w:tab/>
        <w:t xml:space="preserve">      </w:t>
      </w:r>
    </w:p>
    <w:p w:rsidR="00C75FC8" w:rsidRDefault="00540EFE">
      <w:pPr>
        <w:spacing w:after="0" w:line="259" w:lineRule="auto"/>
        <w:ind w:left="0" w:right="197" w:firstLine="0"/>
        <w:jc w:val="center"/>
      </w:pPr>
      <w:r>
        <w:rPr>
          <w:b/>
          <w:sz w:val="32"/>
        </w:rPr>
        <w:t xml:space="preserve"> </w:t>
      </w:r>
    </w:p>
    <w:p w:rsidR="00C75FC8" w:rsidRDefault="00540EFE">
      <w:pPr>
        <w:spacing w:after="77" w:line="259" w:lineRule="auto"/>
        <w:ind w:left="151" w:right="0" w:firstLine="0"/>
      </w:pPr>
      <w:r>
        <w:rPr>
          <w:rFonts w:ascii="Calibri" w:eastAsia="Calibri" w:hAnsi="Calibri" w:cs="Calibri"/>
          <w:noProof/>
          <w:sz w:val="22"/>
        </w:rPr>
        <mc:AlternateContent>
          <mc:Choice Requires="wpg">
            <w:drawing>
              <wp:inline distT="0" distB="0" distL="0" distR="0">
                <wp:extent cx="6898640" cy="6350"/>
                <wp:effectExtent l="0" t="0" r="0" b="0"/>
                <wp:docPr id="1562" name="Group 1562"/>
                <wp:cNvGraphicFramePr/>
                <a:graphic xmlns:a="http://schemas.openxmlformats.org/drawingml/2006/main">
                  <a:graphicData uri="http://schemas.microsoft.com/office/word/2010/wordprocessingGroup">
                    <wpg:wgp>
                      <wpg:cNvGrpSpPr/>
                      <wpg:grpSpPr>
                        <a:xfrm>
                          <a:off x="0" y="0"/>
                          <a:ext cx="6898640" cy="6350"/>
                          <a:chOff x="0" y="0"/>
                          <a:chExt cx="6898640" cy="6350"/>
                        </a:xfrm>
                      </wpg:grpSpPr>
                      <wps:wsp>
                        <wps:cNvPr id="1949" name="Shape 1949"/>
                        <wps:cNvSpPr/>
                        <wps:spPr>
                          <a:xfrm>
                            <a:off x="0" y="0"/>
                            <a:ext cx="6898640" cy="9144"/>
                          </a:xfrm>
                          <a:custGeom>
                            <a:avLst/>
                            <a:gdLst/>
                            <a:ahLst/>
                            <a:cxnLst/>
                            <a:rect l="0" t="0" r="0" b="0"/>
                            <a:pathLst>
                              <a:path w="6898640" h="9144">
                                <a:moveTo>
                                  <a:pt x="0" y="0"/>
                                </a:moveTo>
                                <a:lnTo>
                                  <a:pt x="6898640" y="0"/>
                                </a:lnTo>
                                <a:lnTo>
                                  <a:pt x="68986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EF9B715" id="Group 1562" o:spid="_x0000_s1026" style="width:543.2pt;height:.5pt;mso-position-horizontal-relative:char;mso-position-vertical-relative:line" coordsize="6898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">
                <v:shape id="Shape 1949" o:spid="_x0000_s1027" style="position:absolute;width:68986;height:91;visibility:visible;mso-wrap-style:square;v-text-anchor:top" coordsize="68986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9l/8AA&#10;AADdAAAADwAAAGRycy9kb3ducmV2LnhtbERP22oCMRB9L/gPYQTfatYira5GkcKCtE9ePmBIxt3F&#10;zSQkUePfN4VC3+ZwrrPeZjuIO4XYO1Ywm1YgiLUzPbcKzqfmdQEiJmSDg2NS8KQI283oZY21cQ8+&#10;0P2YWlFCONaooEvJ11JG3ZHFOHWeuHAXFyymAkMrTcBHCbeDfKuqd2mx59LQoafPjvT1eLMKmtx+&#10;DN5/zfNTN9iEg7b2Oyo1GefdCkSinP7Ff+69KfOX8yX8flNO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Q9l/8AAAADdAAAADwAAAAAAAAAAAAAAAACYAgAAZHJzL2Rvd25y&#10;ZXYueG1sUEsFBgAAAAAEAAQA9QAAAIUDAAAAAA==&#10;" path="m,l6898640,r,9144l,9144,,e" fillcolor="black" stroked="f" strokeweight="0">
                  <v:stroke miterlimit="83231f" joinstyle="miter"/>
                  <v:path arrowok="t" textboxrect="0,0,6898640,9144"/>
                </v:shape>
                <w10:anchorlock/>
              </v:group>
            </w:pict>
          </mc:Fallback>
        </mc:AlternateContent>
      </w:r>
    </w:p>
    <w:p w:rsidR="00C75FC8" w:rsidRDefault="00540EFE">
      <w:pPr>
        <w:pStyle w:val="Heading1"/>
      </w:pPr>
      <w:r>
        <w:t xml:space="preserve">CP Educational Foundation </w:t>
      </w:r>
    </w:p>
    <w:p w:rsidR="00C75FC8" w:rsidRDefault="00540EFE">
      <w:pPr>
        <w:spacing w:after="0" w:line="259" w:lineRule="auto"/>
        <w:ind w:left="0" w:firstLine="0"/>
        <w:jc w:val="center"/>
      </w:pPr>
      <w:r>
        <w:t>Meeting Minute</w:t>
      </w:r>
      <w:r w:rsidR="00B56048">
        <w:t>s</w:t>
      </w:r>
      <w:r>
        <w:t xml:space="preserve"> </w:t>
      </w:r>
    </w:p>
    <w:p w:rsidR="00C75FC8" w:rsidRDefault="00540EFE">
      <w:pPr>
        <w:spacing w:after="0" w:line="259" w:lineRule="auto"/>
        <w:ind w:left="0" w:right="215" w:firstLine="0"/>
        <w:jc w:val="center"/>
      </w:pPr>
      <w:r>
        <w:t xml:space="preserve"> </w:t>
      </w:r>
    </w:p>
    <w:p w:rsidR="00C75FC8" w:rsidRDefault="00540EFE">
      <w:pPr>
        <w:ind w:left="191" w:right="0"/>
      </w:pPr>
      <w:r>
        <w:t xml:space="preserve">August 10, 2015 </w:t>
      </w:r>
    </w:p>
    <w:p w:rsidR="00C75FC8" w:rsidRDefault="00540EFE">
      <w:pPr>
        <w:spacing w:after="0" w:line="259" w:lineRule="auto"/>
        <w:ind w:left="0" w:right="416" w:firstLine="0"/>
        <w:jc w:val="right"/>
      </w:pPr>
      <w:r>
        <w:rPr>
          <w:rFonts w:ascii="Bookman Old Style" w:eastAsia="Bookman Old Style" w:hAnsi="Bookman Old Style" w:cs="Bookman Old Style"/>
          <w:b/>
          <w:sz w:val="10"/>
        </w:rPr>
        <w:t xml:space="preserve"> </w:t>
      </w:r>
    </w:p>
    <w:p w:rsidR="00C75FC8" w:rsidRDefault="00540EFE">
      <w:pPr>
        <w:spacing w:after="133" w:line="259" w:lineRule="auto"/>
        <w:ind w:left="181" w:right="0" w:firstLine="0"/>
      </w:pPr>
      <w:r>
        <w:rPr>
          <w:rFonts w:ascii="Bookman Old Style" w:eastAsia="Bookman Old Style" w:hAnsi="Bookman Old Style" w:cs="Bookman Old Style"/>
          <w:b/>
          <w:sz w:val="8"/>
        </w:rPr>
        <w:t xml:space="preserve"> </w:t>
      </w:r>
    </w:p>
    <w:p w:rsidR="00B56048" w:rsidRDefault="00540EFE" w:rsidP="00B56048">
      <w:pPr>
        <w:ind w:left="191" w:right="0"/>
      </w:pPr>
      <w:r>
        <w:rPr>
          <w:i/>
        </w:rPr>
        <w:t>Trustees Present:</w:t>
      </w:r>
      <w:r w:rsidR="00B56048">
        <w:tab/>
      </w:r>
      <w:r w:rsidR="00B56048">
        <w:tab/>
      </w:r>
      <w:r>
        <w:t>Denise Clement, Ethan Ebenstein, Bob Fidler, Jeff Hoag,</w:t>
      </w:r>
    </w:p>
    <w:p w:rsidR="00C75FC8" w:rsidRDefault="00540EFE" w:rsidP="00B56048">
      <w:pPr>
        <w:ind w:left="2351" w:right="0" w:firstLine="529"/>
      </w:pPr>
      <w:r>
        <w:t xml:space="preserve">Kevin McLellan, </w:t>
      </w:r>
      <w:r>
        <w:t>Sharon McLellan, Missi</w:t>
      </w:r>
      <w:bookmarkStart w:id="0" w:name="_GoBack"/>
      <w:bookmarkEnd w:id="0"/>
      <w:r>
        <w:t xml:space="preserve"> </w:t>
      </w:r>
      <w:r>
        <w:t xml:space="preserve">McPherson </w:t>
      </w:r>
    </w:p>
    <w:p w:rsidR="00C75FC8" w:rsidRDefault="00540EFE">
      <w:pPr>
        <w:spacing w:after="0" w:line="259" w:lineRule="auto"/>
        <w:ind w:left="181" w:right="0" w:firstLine="0"/>
      </w:pPr>
      <w:r>
        <w:t xml:space="preserve"> </w:t>
      </w:r>
    </w:p>
    <w:p w:rsidR="00C75FC8" w:rsidRDefault="00540EFE">
      <w:pPr>
        <w:ind w:left="191" w:right="0"/>
      </w:pPr>
      <w:r>
        <w:rPr>
          <w:i/>
        </w:rPr>
        <w:t>Trustees Absent:</w:t>
      </w:r>
      <w:r>
        <w:t xml:space="preserve">            Alex Clayson, Janine Fidler, Jim Gilbert and Kim Reynolds </w:t>
      </w:r>
    </w:p>
    <w:p w:rsidR="00C75FC8" w:rsidRDefault="00540EFE">
      <w:pPr>
        <w:spacing w:after="0" w:line="259" w:lineRule="auto"/>
        <w:ind w:left="181" w:right="0" w:firstLine="0"/>
      </w:pPr>
      <w:r>
        <w:rPr>
          <w:b/>
        </w:rPr>
        <w:t xml:space="preserve"> </w:t>
      </w:r>
    </w:p>
    <w:p w:rsidR="00C75FC8" w:rsidRDefault="00540EFE">
      <w:pPr>
        <w:tabs>
          <w:tab w:val="center" w:pos="2005"/>
          <w:tab w:val="center" w:pos="4502"/>
        </w:tabs>
        <w:spacing w:after="0" w:line="259" w:lineRule="auto"/>
        <w:ind w:left="0" w:right="0" w:firstLine="0"/>
      </w:pPr>
      <w:r>
        <w:rPr>
          <w:rFonts w:ascii="Calibri" w:eastAsia="Calibri" w:hAnsi="Calibri" w:cs="Calibri"/>
          <w:sz w:val="22"/>
        </w:rPr>
        <w:tab/>
      </w:r>
      <w:r w:rsidR="00B56048">
        <w:rPr>
          <w:rFonts w:ascii="Calibri" w:eastAsia="Calibri" w:hAnsi="Calibri" w:cs="Calibri"/>
          <w:sz w:val="22"/>
        </w:rPr>
        <w:t xml:space="preserve">   </w:t>
      </w:r>
      <w:r>
        <w:rPr>
          <w:i/>
        </w:rPr>
        <w:t>Other Attendees:</w:t>
      </w:r>
      <w:r>
        <w:t xml:space="preserve">            Debbie Benjamin </w:t>
      </w:r>
      <w:r>
        <w:tab/>
        <w:t xml:space="preserve"> </w:t>
      </w:r>
    </w:p>
    <w:p w:rsidR="00C75FC8" w:rsidRDefault="00540EFE">
      <w:pPr>
        <w:spacing w:after="0" w:line="259" w:lineRule="auto"/>
        <w:ind w:left="181" w:right="0" w:firstLine="0"/>
      </w:pPr>
      <w:r>
        <w:t xml:space="preserve"> </w:t>
      </w:r>
    </w:p>
    <w:p w:rsidR="00C75FC8" w:rsidRDefault="00540EFE">
      <w:pPr>
        <w:spacing w:after="40" w:line="259" w:lineRule="auto"/>
        <w:ind w:left="151" w:right="0" w:firstLine="0"/>
      </w:pPr>
      <w:r>
        <w:rPr>
          <w:rFonts w:ascii="Calibri" w:eastAsia="Calibri" w:hAnsi="Calibri" w:cs="Calibri"/>
          <w:noProof/>
          <w:sz w:val="22"/>
        </w:rPr>
        <mc:AlternateContent>
          <mc:Choice Requires="wpg">
            <w:drawing>
              <wp:inline distT="0" distB="0" distL="0" distR="0">
                <wp:extent cx="6898640" cy="6350"/>
                <wp:effectExtent l="0" t="0" r="0" b="0"/>
                <wp:docPr id="1563" name="Group 1563"/>
                <wp:cNvGraphicFramePr/>
                <a:graphic xmlns:a="http://schemas.openxmlformats.org/drawingml/2006/main">
                  <a:graphicData uri="http://schemas.microsoft.com/office/word/2010/wordprocessingGroup">
                    <wpg:wgp>
                      <wpg:cNvGrpSpPr/>
                      <wpg:grpSpPr>
                        <a:xfrm>
                          <a:off x="0" y="0"/>
                          <a:ext cx="6898640" cy="6350"/>
                          <a:chOff x="0" y="0"/>
                          <a:chExt cx="6898640" cy="6350"/>
                        </a:xfrm>
                      </wpg:grpSpPr>
                      <wps:wsp>
                        <wps:cNvPr id="1950" name="Shape 1950"/>
                        <wps:cNvSpPr/>
                        <wps:spPr>
                          <a:xfrm>
                            <a:off x="0" y="0"/>
                            <a:ext cx="6898640" cy="9144"/>
                          </a:xfrm>
                          <a:custGeom>
                            <a:avLst/>
                            <a:gdLst/>
                            <a:ahLst/>
                            <a:cxnLst/>
                            <a:rect l="0" t="0" r="0" b="0"/>
                            <a:pathLst>
                              <a:path w="6898640" h="9144">
                                <a:moveTo>
                                  <a:pt x="0" y="0"/>
                                </a:moveTo>
                                <a:lnTo>
                                  <a:pt x="6898640" y="0"/>
                                </a:lnTo>
                                <a:lnTo>
                                  <a:pt x="68986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5E290ED" id="Group 1563" o:spid="_x0000_s1026" style="width:543.2pt;height:.5pt;mso-position-horizontal-relative:char;mso-position-vertical-relative:line" coordsize="6898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">
                <v:shape id="Shape 1950" o:spid="_x0000_s1027" style="position:absolute;width:68986;height:91;visibility:visible;mso-wrap-style:square;v-text-anchor:top" coordsize="68986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xav8MA&#10;AADdAAAADwAAAGRycy9kb3ducmV2LnhtbESP3UoDMRCF74W+Q5iCdzarqNVt0yLCguhVfx5gSKa7&#10;i5tJSGKbvr1zIXg3wzlzzjfrbfWTOlPKY2AD94sGFLENbuTewPHQ3b2AygXZ4RSYDFwpw3Yzu1lj&#10;68KFd3Tel15JCOcWDQylxFbrbAfymBchEot2CsljkTX12iW8SLif9EPTPGuPI0vDgJHeB7Lf+x9v&#10;oKv9corx87FebYdd2lnvv7Ixt/P6tgJVqJZ/89/1hxP81yfhl29kBL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xav8MAAADdAAAADwAAAAAAAAAAAAAAAACYAgAAZHJzL2Rv&#10;d25yZXYueG1sUEsFBgAAAAAEAAQA9QAAAIgDAAAAAA==&#10;" path="m,l6898640,r,9144l,9144,,e" fillcolor="black" stroked="f" strokeweight="0">
                  <v:stroke miterlimit="83231f" joinstyle="miter"/>
                  <v:path arrowok="t" textboxrect="0,0,6898640,9144"/>
                </v:shape>
                <w10:anchorlock/>
              </v:group>
            </w:pict>
          </mc:Fallback>
        </mc:AlternateContent>
      </w:r>
    </w:p>
    <w:p w:rsidR="00C75FC8" w:rsidRDefault="00540EFE">
      <w:pPr>
        <w:spacing w:after="18" w:line="259" w:lineRule="auto"/>
        <w:ind w:left="181" w:right="0" w:firstLine="0"/>
      </w:pPr>
      <w:r>
        <w:t xml:space="preserve"> </w:t>
      </w:r>
    </w:p>
    <w:p w:rsidR="00C75FC8" w:rsidRDefault="00540EFE">
      <w:pPr>
        <w:spacing w:after="0" w:line="259" w:lineRule="auto"/>
        <w:ind w:left="-5" w:right="0"/>
      </w:pPr>
      <w:r>
        <w:rPr>
          <w:b/>
        </w:rPr>
        <w:t>A. W</w:t>
      </w:r>
      <w:r>
        <w:rPr>
          <w:b/>
        </w:rPr>
        <w:t xml:space="preserve">elcome – 6:14 pm </w:t>
      </w:r>
    </w:p>
    <w:p w:rsidR="00C75FC8" w:rsidRDefault="00540EFE">
      <w:pPr>
        <w:ind w:left="281" w:right="0"/>
      </w:pPr>
      <w:r>
        <w:t xml:space="preserve">Meeting was called to order by President Clement.   </w:t>
      </w:r>
    </w:p>
    <w:p w:rsidR="00C75FC8" w:rsidRDefault="00540EFE">
      <w:pPr>
        <w:spacing w:after="0" w:line="259" w:lineRule="auto"/>
        <w:ind w:left="271" w:right="0" w:firstLine="0"/>
      </w:pPr>
      <w:r>
        <w:t xml:space="preserve"> </w:t>
      </w:r>
    </w:p>
    <w:p w:rsidR="00C75FC8" w:rsidRDefault="00540EFE">
      <w:pPr>
        <w:pStyle w:val="Heading2"/>
        <w:ind w:left="-5"/>
      </w:pPr>
      <w:r>
        <w:t>B. Audience Participation</w:t>
      </w:r>
      <w:r>
        <w:rPr>
          <w:b w:val="0"/>
        </w:rPr>
        <w:t xml:space="preserve"> </w:t>
      </w:r>
    </w:p>
    <w:p w:rsidR="00C75FC8" w:rsidRDefault="00540EFE">
      <w:pPr>
        <w:ind w:left="281" w:right="0"/>
      </w:pPr>
      <w:r>
        <w:t xml:space="preserve">Ethan shared news of Golden Panthers fall events including an open house of 9/11.  They now have a dedicated space on the stage at Greenridge. </w:t>
      </w:r>
    </w:p>
    <w:p w:rsidR="00C75FC8" w:rsidRDefault="00540EFE">
      <w:pPr>
        <w:spacing w:after="0" w:line="259" w:lineRule="auto"/>
        <w:ind w:left="271" w:right="0" w:firstLine="0"/>
      </w:pPr>
      <w:r>
        <w:t xml:space="preserve"> </w:t>
      </w:r>
    </w:p>
    <w:p w:rsidR="00C75FC8" w:rsidRDefault="00540EFE">
      <w:pPr>
        <w:pStyle w:val="Heading2"/>
        <w:ind w:left="-5"/>
      </w:pPr>
      <w:r>
        <w:t xml:space="preserve">C. Consent Agenda </w:t>
      </w:r>
    </w:p>
    <w:p w:rsidR="00C75FC8" w:rsidRDefault="00540EFE">
      <w:pPr>
        <w:ind w:left="631" w:right="860" w:hanging="631"/>
      </w:pPr>
      <w:r>
        <w:rPr>
          <w:b/>
        </w:rPr>
        <w:t xml:space="preserve">     </w:t>
      </w:r>
      <w:r>
        <w:t xml:space="preserve">Moved by Jeff Hoag, Seconded by Sharon McLellan to approve the consent agenda as follows: Motion Carried 7 - 0. </w:t>
      </w:r>
      <w:r>
        <w:rPr>
          <w:rFonts w:ascii="Segoe UI Symbol" w:eastAsia="Segoe UI Symbol" w:hAnsi="Segoe UI Symbol" w:cs="Segoe UI Symbol"/>
        </w:rPr>
        <w:t></w:t>
      </w:r>
      <w:r>
        <w:t xml:space="preserve"> </w:t>
      </w:r>
      <w:r>
        <w:t xml:space="preserve">Approve Minutes of June 8, 2015. </w:t>
      </w:r>
    </w:p>
    <w:p w:rsidR="00C75FC8" w:rsidRDefault="00540EFE">
      <w:pPr>
        <w:spacing w:after="0" w:line="259" w:lineRule="auto"/>
        <w:ind w:left="0" w:right="0" w:firstLine="0"/>
      </w:pPr>
      <w:r>
        <w:rPr>
          <w:b/>
        </w:rPr>
        <w:t xml:space="preserve"> </w:t>
      </w:r>
    </w:p>
    <w:p w:rsidR="00C75FC8" w:rsidRDefault="00540EFE">
      <w:pPr>
        <w:pStyle w:val="Heading2"/>
        <w:spacing w:after="34"/>
        <w:ind w:left="-5"/>
      </w:pPr>
      <w:r>
        <w:t xml:space="preserve">D. Reports </w:t>
      </w:r>
    </w:p>
    <w:p w:rsidR="00C75FC8" w:rsidRDefault="00540EFE">
      <w:pPr>
        <w:numPr>
          <w:ilvl w:val="0"/>
          <w:numId w:val="1"/>
        </w:numPr>
        <w:ind w:right="0" w:hanging="270"/>
      </w:pPr>
      <w:r>
        <w:t xml:space="preserve">Financial Report – Jeff Hoag   </w:t>
      </w:r>
    </w:p>
    <w:p w:rsidR="00C75FC8" w:rsidRDefault="00540EFE">
      <w:pPr>
        <w:numPr>
          <w:ilvl w:val="1"/>
          <w:numId w:val="1"/>
        </w:numPr>
        <w:spacing w:after="30"/>
        <w:ind w:right="0" w:hanging="270"/>
      </w:pPr>
      <w:r>
        <w:t>Year-</w:t>
      </w:r>
      <w:r>
        <w:t xml:space="preserve">end financial reports were presented. </w:t>
      </w:r>
    </w:p>
    <w:p w:rsidR="00C75FC8" w:rsidRDefault="00540EFE">
      <w:pPr>
        <w:numPr>
          <w:ilvl w:val="1"/>
          <w:numId w:val="1"/>
        </w:numPr>
        <w:spacing w:after="45"/>
        <w:ind w:right="0" w:hanging="270"/>
      </w:pPr>
      <w:r>
        <w:t xml:space="preserve">Approved final budget for 2015-2016. </w:t>
      </w:r>
    </w:p>
    <w:p w:rsidR="00C75FC8" w:rsidRDefault="00540EFE">
      <w:pPr>
        <w:numPr>
          <w:ilvl w:val="0"/>
          <w:numId w:val="1"/>
        </w:numPr>
        <w:spacing w:after="52"/>
        <w:ind w:right="0" w:hanging="270"/>
      </w:pPr>
      <w:r>
        <w:t>Summer Learning Opportunity Initiative – Bob Fidler reported that we now have 13 students signed up for the inaugural year. Additional staff at a cost of $300 was approved by emai</w:t>
      </w:r>
      <w:r>
        <w:t>l vote on July 8</w:t>
      </w:r>
      <w:r>
        <w:rPr>
          <w:vertAlign w:val="superscript"/>
        </w:rPr>
        <w:t>th</w:t>
      </w:r>
      <w:r>
        <w:t xml:space="preserve">.   </w:t>
      </w:r>
    </w:p>
    <w:p w:rsidR="00C75FC8" w:rsidRDefault="00540EFE">
      <w:pPr>
        <w:numPr>
          <w:ilvl w:val="0"/>
          <w:numId w:val="1"/>
        </w:numPr>
        <w:spacing w:after="48"/>
        <w:ind w:right="0" w:hanging="270"/>
      </w:pPr>
      <w:r>
        <w:t>CP Community Celebration set for Friday, August 28</w:t>
      </w:r>
      <w:r>
        <w:rPr>
          <w:vertAlign w:val="superscript"/>
        </w:rPr>
        <w:t>th</w:t>
      </w:r>
      <w:r>
        <w:t xml:space="preserve">.  McLellans and Benjamins volunteered to man the table and distribute school supplies.  Missy will be distributing yard signs.  Denise, Debbie and Missy will shop for school supplies.  Jeff Hoag donated an additional $250 to the $500 budgeted. </w:t>
      </w:r>
    </w:p>
    <w:p w:rsidR="00C75FC8" w:rsidRDefault="00540EFE">
      <w:pPr>
        <w:numPr>
          <w:ilvl w:val="0"/>
          <w:numId w:val="1"/>
        </w:numPr>
        <w:spacing w:after="38"/>
        <w:ind w:right="0" w:hanging="270"/>
      </w:pPr>
      <w:r>
        <w:t>Fall grant</w:t>
      </w:r>
      <w:r>
        <w:t xml:space="preserve"> schedule was review and form revised for distribution to staff.  Janine Fidler, Sharon McLellan and Debbie Benjamin will review applications as they come in and make recommendations to the full board. </w:t>
      </w:r>
    </w:p>
    <w:p w:rsidR="00C75FC8" w:rsidRDefault="00540EFE">
      <w:pPr>
        <w:numPr>
          <w:ilvl w:val="0"/>
          <w:numId w:val="1"/>
        </w:numPr>
        <w:spacing w:after="39"/>
        <w:ind w:right="0" w:hanging="270"/>
      </w:pPr>
      <w:r>
        <w:lastRenderedPageBreak/>
        <w:t>Back to School meeting will be September 3</w:t>
      </w:r>
      <w:r>
        <w:rPr>
          <w:vertAlign w:val="superscript"/>
        </w:rPr>
        <w:t>rd</w:t>
      </w:r>
      <w:r>
        <w:t>.  Denise</w:t>
      </w:r>
      <w:r>
        <w:t xml:space="preserve"> will again procure gift cards and Missy will have contribution envelopes available for staff </w:t>
      </w:r>
    </w:p>
    <w:p w:rsidR="00C75FC8" w:rsidRDefault="00540EFE">
      <w:pPr>
        <w:numPr>
          <w:ilvl w:val="0"/>
          <w:numId w:val="1"/>
        </w:numPr>
        <w:ind w:right="0" w:hanging="270"/>
      </w:pPr>
      <w:r>
        <w:t>Panther Fall Classic – November 14</w:t>
      </w:r>
      <w:r>
        <w:rPr>
          <w:vertAlign w:val="superscript"/>
        </w:rPr>
        <w:t>th</w:t>
      </w:r>
      <w:r>
        <w:t xml:space="preserve">.  Moved to White Pine Trail.  Jim Gilbert provided a written update on event details. </w:t>
      </w:r>
    </w:p>
    <w:p w:rsidR="00C75FC8" w:rsidRDefault="00540EFE">
      <w:pPr>
        <w:spacing w:after="0" w:line="259" w:lineRule="auto"/>
        <w:ind w:left="0" w:right="0" w:firstLine="0"/>
      </w:pPr>
      <w:r>
        <w:rPr>
          <w:b/>
        </w:rPr>
        <w:t xml:space="preserve"> </w:t>
      </w:r>
    </w:p>
    <w:p w:rsidR="00C75FC8" w:rsidRDefault="00540EFE">
      <w:pPr>
        <w:pStyle w:val="Heading2"/>
        <w:ind w:left="-5"/>
      </w:pPr>
      <w:r>
        <w:t>E. Action Items</w:t>
      </w:r>
      <w:r>
        <w:rPr>
          <w:b w:val="0"/>
        </w:rPr>
        <w:t xml:space="preserve"> </w:t>
      </w:r>
    </w:p>
    <w:p w:rsidR="00C75FC8" w:rsidRDefault="00540EFE">
      <w:pPr>
        <w:ind w:left="281" w:right="582"/>
      </w:pPr>
      <w:r>
        <w:t>Moved by Sharon Mc</w:t>
      </w:r>
      <w:r>
        <w:t xml:space="preserve">Lellan, Seconded by Debbie Benjamin to approve Financial Reports including the 2015-2016 budget as presented. Motion Carried 7 - 0 </w:t>
      </w:r>
    </w:p>
    <w:p w:rsidR="00C75FC8" w:rsidRDefault="00540EFE">
      <w:pPr>
        <w:spacing w:after="0" w:line="259" w:lineRule="auto"/>
        <w:ind w:left="271" w:right="0" w:firstLine="0"/>
      </w:pPr>
      <w:r>
        <w:t xml:space="preserve"> </w:t>
      </w:r>
    </w:p>
    <w:p w:rsidR="00C75FC8" w:rsidRDefault="00540EFE">
      <w:pPr>
        <w:spacing w:after="0" w:line="259" w:lineRule="auto"/>
        <w:ind w:left="271" w:right="0" w:firstLine="0"/>
      </w:pPr>
      <w:r>
        <w:t xml:space="preserve"> </w:t>
      </w:r>
    </w:p>
    <w:p w:rsidR="00C75FC8" w:rsidRDefault="00540EFE">
      <w:pPr>
        <w:ind w:left="281" w:right="892"/>
      </w:pPr>
      <w:r>
        <w:t>Moved by Bob Fidler, Seconded by Ethan Ebenstein to approve funding gift cards not to exceed $100 for the welcome back b</w:t>
      </w:r>
      <w:r>
        <w:t xml:space="preserve">reakfast. Motion Carried 7 – 0. </w:t>
      </w:r>
    </w:p>
    <w:p w:rsidR="00C75FC8" w:rsidRDefault="00540EFE">
      <w:pPr>
        <w:spacing w:after="0" w:line="259" w:lineRule="auto"/>
        <w:ind w:left="271" w:right="0" w:firstLine="0"/>
      </w:pPr>
      <w:r>
        <w:t xml:space="preserve"> </w:t>
      </w:r>
    </w:p>
    <w:p w:rsidR="00C75FC8" w:rsidRDefault="00540EFE">
      <w:pPr>
        <w:spacing w:after="0" w:line="259" w:lineRule="auto"/>
        <w:ind w:left="271" w:right="0" w:firstLine="0"/>
      </w:pPr>
      <w:r>
        <w:t xml:space="preserve"> </w:t>
      </w:r>
    </w:p>
    <w:p w:rsidR="00C75FC8" w:rsidRDefault="00540EFE">
      <w:pPr>
        <w:pStyle w:val="Heading2"/>
        <w:spacing w:after="28"/>
        <w:ind w:left="-5"/>
      </w:pPr>
      <w:r>
        <w:t xml:space="preserve">F. Future Meetings, Items and Reminders </w:t>
      </w:r>
    </w:p>
    <w:p w:rsidR="00C75FC8" w:rsidRDefault="00540EFE">
      <w:pPr>
        <w:numPr>
          <w:ilvl w:val="0"/>
          <w:numId w:val="2"/>
        </w:numPr>
        <w:ind w:right="0" w:hanging="360"/>
      </w:pPr>
      <w:r>
        <w:t>Back to School Meeting – Thursday, September 3</w:t>
      </w:r>
      <w:r>
        <w:rPr>
          <w:vertAlign w:val="superscript"/>
        </w:rPr>
        <w:t>rd</w:t>
      </w:r>
      <w:r>
        <w:t xml:space="preserve">. </w:t>
      </w:r>
    </w:p>
    <w:p w:rsidR="00C75FC8" w:rsidRDefault="00540EFE">
      <w:pPr>
        <w:numPr>
          <w:ilvl w:val="0"/>
          <w:numId w:val="2"/>
        </w:numPr>
        <w:ind w:right="0" w:hanging="360"/>
      </w:pPr>
      <w:r>
        <w:t>Panther Fall Classic – November 14</w:t>
      </w:r>
      <w:r>
        <w:rPr>
          <w:vertAlign w:val="superscript"/>
        </w:rPr>
        <w:t>th</w:t>
      </w:r>
      <w:r>
        <w:t xml:space="preserve"> </w:t>
      </w:r>
    </w:p>
    <w:p w:rsidR="00C75FC8" w:rsidRDefault="00540EFE">
      <w:pPr>
        <w:numPr>
          <w:ilvl w:val="0"/>
          <w:numId w:val="2"/>
        </w:numPr>
        <w:ind w:right="0" w:hanging="360"/>
      </w:pPr>
      <w:r>
        <w:t xml:space="preserve">Future meeting dates – 9/14, 10/12, 11/9, 12/14, 1/11, 2/8, 3/14, 4/11, 5/9, 6/13 </w:t>
      </w:r>
    </w:p>
    <w:p w:rsidR="00C75FC8" w:rsidRDefault="00540EFE">
      <w:pPr>
        <w:spacing w:after="0" w:line="259" w:lineRule="auto"/>
        <w:ind w:left="1711" w:right="0" w:firstLine="0"/>
      </w:pPr>
      <w:r>
        <w:t xml:space="preserve"> </w:t>
      </w:r>
    </w:p>
    <w:p w:rsidR="00C75FC8" w:rsidRDefault="00540EFE">
      <w:pPr>
        <w:spacing w:after="17" w:line="259" w:lineRule="auto"/>
        <w:ind w:left="2431" w:right="0" w:firstLine="0"/>
      </w:pPr>
      <w:r>
        <w:t xml:space="preserve"> </w:t>
      </w:r>
    </w:p>
    <w:p w:rsidR="00C75FC8" w:rsidRDefault="00540EFE">
      <w:pPr>
        <w:pStyle w:val="Heading2"/>
        <w:ind w:left="100"/>
      </w:pPr>
      <w:r>
        <w:t>G.</w:t>
      </w:r>
      <w:r>
        <w:t xml:space="preserve"> </w:t>
      </w:r>
      <w:r>
        <w:t xml:space="preserve">Adjourn </w:t>
      </w:r>
    </w:p>
    <w:p w:rsidR="00C75FC8" w:rsidRDefault="00540EFE">
      <w:pPr>
        <w:spacing w:after="0" w:line="259" w:lineRule="auto"/>
        <w:ind w:left="271" w:right="0" w:firstLine="0"/>
      </w:pPr>
      <w:r>
        <w:t xml:space="preserve"> </w:t>
      </w:r>
    </w:p>
    <w:p w:rsidR="00C75FC8" w:rsidRDefault="00540EFE">
      <w:pPr>
        <w:ind w:left="281" w:right="3219"/>
      </w:pPr>
      <w:r>
        <w:t xml:space="preserve">Motioned by Sharon McLellan, Seconded by Kevin McLellan to Adjourn at 7:15 pm.  Motion Carried 7 – 0. </w:t>
      </w:r>
    </w:p>
    <w:p w:rsidR="00C75FC8" w:rsidRDefault="00540EFE">
      <w:pPr>
        <w:spacing w:after="0" w:line="259" w:lineRule="auto"/>
        <w:ind w:left="271" w:right="0" w:firstLine="0"/>
      </w:pPr>
      <w:r>
        <w:t xml:space="preserve"> </w:t>
      </w:r>
    </w:p>
    <w:p w:rsidR="00C75FC8" w:rsidRDefault="00540EFE">
      <w:pPr>
        <w:spacing w:after="0" w:line="259" w:lineRule="auto"/>
        <w:ind w:left="271" w:right="0" w:firstLine="0"/>
      </w:pPr>
      <w:r>
        <w:t xml:space="preserve"> </w:t>
      </w:r>
    </w:p>
    <w:sectPr w:rsidR="00C75FC8">
      <w:pgSz w:w="12240" w:h="15840"/>
      <w:pgMar w:top="761" w:right="265" w:bottom="107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43A76"/>
    <w:multiLevelType w:val="hybridMultilevel"/>
    <w:tmpl w:val="ED1C03CA"/>
    <w:lvl w:ilvl="0" w:tplc="A4E0A604">
      <w:start w:val="1"/>
      <w:numFmt w:val="bullet"/>
      <w:lvlText w:val="•"/>
      <w:lvlJc w:val="left"/>
      <w:pPr>
        <w:ind w:left="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B8EBF6">
      <w:start w:val="1"/>
      <w:numFmt w:val="bullet"/>
      <w:lvlText w:val="o"/>
      <w:lvlJc w:val="left"/>
      <w:pPr>
        <w:ind w:left="16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0C4F7E">
      <w:start w:val="1"/>
      <w:numFmt w:val="bullet"/>
      <w:lvlText w:val="▪"/>
      <w:lvlJc w:val="left"/>
      <w:pPr>
        <w:ind w:left="23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DC1FA8">
      <w:start w:val="1"/>
      <w:numFmt w:val="bullet"/>
      <w:lvlText w:val="•"/>
      <w:lvlJc w:val="left"/>
      <w:pPr>
        <w:ind w:left="3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9AD858">
      <w:start w:val="1"/>
      <w:numFmt w:val="bullet"/>
      <w:lvlText w:val="o"/>
      <w:lvlJc w:val="left"/>
      <w:pPr>
        <w:ind w:left="37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1CCFB0">
      <w:start w:val="1"/>
      <w:numFmt w:val="bullet"/>
      <w:lvlText w:val="▪"/>
      <w:lvlJc w:val="left"/>
      <w:pPr>
        <w:ind w:left="45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688650">
      <w:start w:val="1"/>
      <w:numFmt w:val="bullet"/>
      <w:lvlText w:val="•"/>
      <w:lvlJc w:val="left"/>
      <w:pPr>
        <w:ind w:left="5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B43A90">
      <w:start w:val="1"/>
      <w:numFmt w:val="bullet"/>
      <w:lvlText w:val="o"/>
      <w:lvlJc w:val="left"/>
      <w:pPr>
        <w:ind w:left="59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EA93BC">
      <w:start w:val="1"/>
      <w:numFmt w:val="bullet"/>
      <w:lvlText w:val="▪"/>
      <w:lvlJc w:val="left"/>
      <w:pPr>
        <w:ind w:left="66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7491982"/>
    <w:multiLevelType w:val="hybridMultilevel"/>
    <w:tmpl w:val="7C9E2984"/>
    <w:lvl w:ilvl="0" w:tplc="306C2286">
      <w:start w:val="1"/>
      <w:numFmt w:val="bullet"/>
      <w:lvlText w:val="•"/>
      <w:lvlJc w:val="left"/>
      <w:pPr>
        <w:ind w:left="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96508A">
      <w:start w:val="1"/>
      <w:numFmt w:val="bullet"/>
      <w:lvlText w:val="•"/>
      <w:lvlJc w:val="left"/>
      <w:pPr>
        <w:ind w:left="1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0C4F78">
      <w:start w:val="1"/>
      <w:numFmt w:val="bullet"/>
      <w:lvlText w:val="▪"/>
      <w:lvlJc w:val="left"/>
      <w:pPr>
        <w:ind w:left="24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77265E6">
      <w:start w:val="1"/>
      <w:numFmt w:val="bullet"/>
      <w:lvlText w:val="•"/>
      <w:lvlJc w:val="left"/>
      <w:pPr>
        <w:ind w:left="3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CEFC4A">
      <w:start w:val="1"/>
      <w:numFmt w:val="bullet"/>
      <w:lvlText w:val="o"/>
      <w:lvlJc w:val="left"/>
      <w:pPr>
        <w:ind w:left="38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E0A2F12">
      <w:start w:val="1"/>
      <w:numFmt w:val="bullet"/>
      <w:lvlText w:val="▪"/>
      <w:lvlJc w:val="left"/>
      <w:pPr>
        <w:ind w:left="45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07EF99E">
      <w:start w:val="1"/>
      <w:numFmt w:val="bullet"/>
      <w:lvlText w:val="•"/>
      <w:lvlJc w:val="left"/>
      <w:pPr>
        <w:ind w:left="53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5E38E6">
      <w:start w:val="1"/>
      <w:numFmt w:val="bullet"/>
      <w:lvlText w:val="o"/>
      <w:lvlJc w:val="left"/>
      <w:pPr>
        <w:ind w:left="6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3F81D10">
      <w:start w:val="1"/>
      <w:numFmt w:val="bullet"/>
      <w:lvlText w:val="▪"/>
      <w:lvlJc w:val="left"/>
      <w:pPr>
        <w:ind w:left="6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FC8"/>
    <w:rsid w:val="00540EFE"/>
    <w:rsid w:val="00B56048"/>
    <w:rsid w:val="00C7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A2A86-2270-493A-A590-E7B4EF5B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48" w:lineRule="auto"/>
      <w:ind w:left="10" w:right="273"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right="277"/>
      <w:jc w:val="center"/>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0"/>
      <w:ind w:left="191"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character" w:customStyle="1" w:styleId="Heading2Char">
    <w:name w:val="Heading 2 Char"/>
    <w:link w:val="Heading2"/>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janine fidler</cp:lastModifiedBy>
  <cp:revision>3</cp:revision>
  <dcterms:created xsi:type="dcterms:W3CDTF">2015-09-12T20:10:00Z</dcterms:created>
  <dcterms:modified xsi:type="dcterms:W3CDTF">2015-09-12T20:11:00Z</dcterms:modified>
</cp:coreProperties>
</file>